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C08" w:rsidRPr="00A11197" w:rsidRDefault="00132C08" w:rsidP="00132C08">
      <w:pPr>
        <w:snapToGrid w:val="0"/>
        <w:spacing w:after="100" w:afterAutospacing="1" w:line="240" w:lineRule="auto"/>
        <w:contextualSpacing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A11197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（表面</w:t>
      </w:r>
      <w:r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）　　　　　　　　　　　　　　　　　　　　　　　　　　　　　</w:t>
      </w:r>
      <w:r w:rsidRPr="00A11197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　</w:t>
      </w:r>
      <w:r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　　　様式４</w:t>
      </w:r>
    </w:p>
    <w:p w:rsidR="00132C08" w:rsidRPr="00A11197" w:rsidRDefault="00132C08" w:rsidP="00132C08">
      <w:pPr>
        <w:snapToGrid w:val="0"/>
        <w:spacing w:after="100" w:afterAutospacing="1" w:line="240" w:lineRule="auto"/>
        <w:contextualSpacing/>
        <w:jc w:val="center"/>
        <w:rPr>
          <w:rFonts w:ascii="BIZ UDゴシック" w:eastAsia="BIZ UDゴシック" w:hAnsi="BIZ UDゴシック"/>
          <w:sz w:val="48"/>
          <w:szCs w:val="48"/>
          <w:lang w:eastAsia="ja-JP"/>
        </w:rPr>
      </w:pPr>
      <w:r w:rsidRPr="00A11197">
        <w:rPr>
          <w:rFonts w:ascii="BIZ UDゴシック" w:eastAsia="BIZ UDゴシック" w:hAnsi="BIZ UDゴシック" w:hint="eastAsia"/>
          <w:sz w:val="48"/>
          <w:szCs w:val="48"/>
          <w:lang w:eastAsia="ja-JP"/>
        </w:rPr>
        <w:t>避難行動</w:t>
      </w:r>
      <w:r w:rsidRPr="00A11197">
        <w:rPr>
          <w:rFonts w:ascii="BIZ UDゴシック" w:eastAsia="BIZ UDゴシック" w:hAnsi="BIZ UDゴシック"/>
          <w:sz w:val="48"/>
          <w:szCs w:val="48"/>
          <w:lang w:eastAsia="ja-JP"/>
        </w:rPr>
        <w:t>要支援者個別支援プラン</w:t>
      </w:r>
    </w:p>
    <w:tbl>
      <w:tblPr>
        <w:tblStyle w:val="a3"/>
        <w:tblpPr w:leftFromText="142" w:rightFromText="142" w:vertAnchor="page" w:horzAnchor="margin" w:tblpY="211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402"/>
        <w:gridCol w:w="284"/>
        <w:gridCol w:w="283"/>
        <w:gridCol w:w="851"/>
        <w:gridCol w:w="425"/>
        <w:gridCol w:w="3220"/>
      </w:tblGrid>
      <w:tr w:rsidR="00BA0DF5" w:rsidRPr="00A11197" w:rsidTr="00E24243">
        <w:trPr>
          <w:trHeight w:val="41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A11197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00E9" w:rsidRDefault="008000E9" w:rsidP="0090790E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1"/>
                <w:szCs w:val="24"/>
                <w:lang w:eastAsia="ja-JP"/>
              </w:rPr>
            </w:pPr>
          </w:p>
          <w:p w:rsidR="008000E9" w:rsidRPr="001653B2" w:rsidRDefault="008000E9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0"/>
                <w:szCs w:val="24"/>
                <w:lang w:eastAsia="ja-JP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電話番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　</w:t>
            </w:r>
          </w:p>
        </w:tc>
      </w:tr>
      <w:tr w:rsidR="00BA0DF5" w:rsidRPr="00A11197" w:rsidTr="00E24243">
        <w:trPr>
          <w:trHeight w:val="41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ＦＡ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Ｘ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E24243">
        <w:trPr>
          <w:trHeight w:val="415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lang w:eastAsia="ja-JP"/>
              </w:rPr>
              <w:t>フリガ</w:t>
            </w:r>
            <w:r w:rsidRPr="002125DF">
              <w:rPr>
                <w:rFonts w:ascii="BIZ UDゴシック" w:eastAsia="BIZ UDゴシック" w:hAnsi="BIZ UDゴシック" w:cs="ＭＳ 明朝" w:hint="eastAsia"/>
                <w:lang w:eastAsia="ja-JP"/>
              </w:rPr>
              <w:t>ナ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E24243">
            <w:pPr>
              <w:snapToGrid w:val="0"/>
              <w:spacing w:after="100" w:afterAutospacing="1" w:line="240" w:lineRule="auto"/>
              <w:ind w:firstLineChars="50" w:firstLine="105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携帯番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号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1653B2">
        <w:trPr>
          <w:trHeight w:val="415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 xml:space="preserve">氏　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3969" w:type="dxa"/>
            <w:gridSpan w:val="3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3271A" w:rsidRPr="002B5B2C" w:rsidRDefault="0003271A" w:rsidP="001653B2">
            <w:pPr>
              <w:snapToGrid w:val="0"/>
              <w:spacing w:after="100" w:afterAutospacing="1" w:line="240" w:lineRule="auto"/>
              <w:ind w:firstLineChars="50" w:firstLine="105"/>
              <w:contextualSpacing/>
              <w:rPr>
                <w:rFonts w:ascii="BIZ UDPゴシック" w:eastAsia="BIZ UDPゴシック" w:hAnsi="BIZ UDPゴシック"/>
                <w:sz w:val="21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生年月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E24243">
            <w:pPr>
              <w:snapToGrid w:val="0"/>
              <w:spacing w:before="240" w:after="100" w:afterAutospacing="1" w:line="240" w:lineRule="auto"/>
              <w:ind w:firstLineChars="100" w:firstLine="210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</w:p>
        </w:tc>
      </w:tr>
      <w:tr w:rsidR="00BA0DF5" w:rsidRPr="00A11197" w:rsidTr="00E24243">
        <w:trPr>
          <w:trHeight w:val="415"/>
        </w:trPr>
        <w:tc>
          <w:tcPr>
            <w:tcW w:w="127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 xml:space="preserve">性　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別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E24243">
            <w:pPr>
              <w:snapToGrid w:val="0"/>
              <w:spacing w:after="100" w:afterAutospacing="1" w:line="240" w:lineRule="auto"/>
              <w:ind w:firstLineChars="100" w:firstLine="210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</w:p>
        </w:tc>
      </w:tr>
      <w:tr w:rsidR="00BA0DF5" w:rsidRPr="00A11197" w:rsidTr="00E24243">
        <w:trPr>
          <w:trHeight w:val="290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自治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会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E24243">
            <w:pPr>
              <w:snapToGrid w:val="0"/>
              <w:spacing w:after="100" w:afterAutospacing="1" w:line="240" w:lineRule="auto"/>
              <w:ind w:firstLineChars="50" w:firstLine="120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6273C6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民生委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員</w:t>
            </w:r>
          </w:p>
        </w:tc>
        <w:tc>
          <w:tcPr>
            <w:tcW w:w="32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E24243">
            <w:pPr>
              <w:snapToGrid w:val="0"/>
              <w:spacing w:beforeLines="150" w:before="540" w:after="100" w:afterAutospacing="1" w:line="240" w:lineRule="auto"/>
              <w:ind w:firstLineChars="100" w:firstLine="210"/>
              <w:contextualSpacing/>
              <w:jc w:val="both"/>
              <w:rPr>
                <w:rFonts w:ascii="BIZ UDゴシック" w:eastAsia="BIZ UDゴシック" w:hAnsi="BIZ UDゴシック"/>
                <w:sz w:val="21"/>
                <w:szCs w:val="21"/>
                <w:lang w:eastAsia="ja-JP"/>
              </w:rPr>
            </w:pPr>
          </w:p>
        </w:tc>
      </w:tr>
      <w:tr w:rsidR="00BA0DF5" w:rsidRPr="00A11197" w:rsidTr="00BA0DF5">
        <w:trPr>
          <w:trHeight w:val="41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世帯</w:t>
            </w:r>
            <w:r w:rsidR="00BA0DF5"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構</w:t>
            </w:r>
            <w:r w:rsidR="00BA0DF5"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成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ひとり暮ら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し</w:t>
            </w:r>
          </w:p>
        </w:tc>
        <w:tc>
          <w:tcPr>
            <w:tcW w:w="477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日中ひと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り</w:t>
            </w:r>
          </w:p>
        </w:tc>
      </w:tr>
      <w:tr w:rsidR="00BA0DF5" w:rsidRPr="00A11197" w:rsidTr="00BA0DF5">
        <w:trPr>
          <w:trHeight w:val="41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高齢者の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み</w:t>
            </w:r>
          </w:p>
        </w:tc>
        <w:tc>
          <w:tcPr>
            <w:tcW w:w="47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障がい者の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み</w:t>
            </w:r>
          </w:p>
        </w:tc>
      </w:tr>
      <w:tr w:rsidR="00BA0DF5" w:rsidRPr="00A11197" w:rsidTr="00BA0DF5">
        <w:trPr>
          <w:trHeight w:val="41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高齢者と障がい者のいる世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帯</w:t>
            </w:r>
          </w:p>
        </w:tc>
        <w:tc>
          <w:tcPr>
            <w:tcW w:w="477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>高齢者と障がい者のみの世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帯</w:t>
            </w:r>
          </w:p>
        </w:tc>
      </w:tr>
      <w:tr w:rsidR="00BA0DF5" w:rsidRPr="00A11197" w:rsidTr="00BA0DF5">
        <w:trPr>
          <w:trHeight w:val="42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pacing w:after="0" w:line="240" w:lineRule="auto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465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2125DF">
              <w:rPr>
                <w:rFonts w:ascii="BIZ UDゴシック" w:eastAsia="BIZ UDゴシック" w:hAnsi="BIZ UDゴシック" w:cs="ＭＳ 明朝"/>
                <w:sz w:val="24"/>
                <w:szCs w:val="24"/>
                <w:lang w:eastAsia="ja-JP"/>
              </w:rPr>
              <w:t xml:space="preserve">その他（　　　　　　　　　　　　　　　　　　　　　　　　　</w:t>
            </w:r>
            <w:r w:rsidRPr="002125DF">
              <w:rPr>
                <w:rFonts w:ascii="BIZ UDゴシック" w:eastAsia="BIZ UDゴシック" w:hAnsi="BIZ UDゴシック" w:cs="ＭＳ 明朝" w:hint="eastAsia"/>
                <w:sz w:val="24"/>
                <w:szCs w:val="24"/>
                <w:lang w:eastAsia="ja-JP"/>
              </w:rPr>
              <w:t>）</w:t>
            </w:r>
          </w:p>
        </w:tc>
      </w:tr>
      <w:tr w:rsidR="00BA0DF5" w:rsidRPr="00A11197" w:rsidTr="00BA0DF5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緊急時の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連絡先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（町外・県外でもかまいませんので、親族の方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を記入してください）</w:t>
            </w: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DF5" w:rsidRPr="002125DF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</w:p>
        </w:tc>
      </w:tr>
      <w:tr w:rsidR="00BA0DF5" w:rsidRPr="00A11197" w:rsidTr="00EA308D">
        <w:trPr>
          <w:trHeight w:val="450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）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rPr>
          <w:trHeight w:val="435"/>
        </w:trPr>
        <w:tc>
          <w:tcPr>
            <w:tcW w:w="127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BA0DF5" w:rsidRPr="002125DF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</w:p>
        </w:tc>
      </w:tr>
      <w:tr w:rsidR="00BA0DF5" w:rsidRPr="00A11197" w:rsidTr="00EA308D">
        <w:trPr>
          <w:trHeight w:val="368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）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rPr>
          <w:trHeight w:val="49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避難支援者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（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避難時の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支援に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協力して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いただける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、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ご近所の方を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必ず</w:t>
            </w:r>
            <w:r w:rsidRPr="002125DF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記入してください</w:t>
            </w:r>
            <w:r w:rsidRPr="002125DF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A0DF5" w:rsidRPr="002125DF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</w:p>
        </w:tc>
      </w:tr>
      <w:tr w:rsidR="00BA0DF5" w:rsidRPr="00A11197" w:rsidTr="00EA308D">
        <w:trPr>
          <w:trHeight w:val="404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）</w:t>
            </w:r>
          </w:p>
        </w:tc>
        <w:tc>
          <w:tcPr>
            <w:tcW w:w="141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rPr>
          <w:trHeight w:val="330"/>
        </w:trPr>
        <w:tc>
          <w:tcPr>
            <w:tcW w:w="127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9968E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BA0DF5" w:rsidRPr="002125DF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〒</w:t>
            </w:r>
          </w:p>
        </w:tc>
      </w:tr>
      <w:tr w:rsidR="00BA0DF5" w:rsidRPr="00A11197" w:rsidTr="00EA308D">
        <w:trPr>
          <w:trHeight w:val="463"/>
        </w:trPr>
        <w:tc>
          <w:tcPr>
            <w:tcW w:w="1271" w:type="dxa"/>
            <w:vMerge w:val="restart"/>
            <w:tcBorders>
              <w:top w:val="dashed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続柄　</w:t>
            </w:r>
          </w:p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（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）</w:t>
            </w:r>
          </w:p>
        </w:tc>
        <w:tc>
          <w:tcPr>
            <w:tcW w:w="1418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4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rPr>
          <w:trHeight w:val="33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right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かかりつけ</w:t>
            </w:r>
            <w:r w:rsid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の医療機関</w:t>
            </w:r>
          </w:p>
        </w:tc>
      </w:tr>
      <w:tr w:rsidR="00BA0DF5" w:rsidRPr="00A11197" w:rsidTr="00BA0DF5">
        <w:trPr>
          <w:trHeight w:val="524"/>
        </w:trPr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医療機関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c>
          <w:tcPr>
            <w:tcW w:w="12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2125DF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医療機関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BA0DF5" w:rsidRPr="002125DF" w:rsidRDefault="00BA0DF5" w:rsidP="00BA0DF5">
            <w:pPr>
              <w:wordWrap w:val="0"/>
              <w:snapToGrid w:val="0"/>
              <w:spacing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2125DF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</w:t>
            </w:r>
            <w:r w:rsidRPr="002125DF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364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A0DF5" w:rsidRPr="002125DF" w:rsidRDefault="00BA0DF5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BA0DF5" w:rsidRPr="00A11197" w:rsidTr="00BA0DF5">
        <w:tc>
          <w:tcPr>
            <w:tcW w:w="9736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A0DF5" w:rsidRPr="002125DF" w:rsidRDefault="00EA308D" w:rsidP="00BA0DF5">
            <w:pPr>
              <w:snapToGrid w:val="0"/>
              <w:spacing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避難場所等</w:t>
            </w:r>
          </w:p>
        </w:tc>
      </w:tr>
      <w:tr w:rsidR="00EA308D" w:rsidRPr="00A11197" w:rsidTr="00EA308D">
        <w:trPr>
          <w:trHeight w:val="1579"/>
        </w:trPr>
        <w:tc>
          <w:tcPr>
            <w:tcW w:w="9736" w:type="dxa"/>
            <w:gridSpan w:val="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場所・経路・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避難時に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注意すべき事項など</w:t>
            </w:r>
          </w:p>
          <w:p w:rsidR="00EA308D" w:rsidRPr="00A11197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Pr="00A11197" w:rsidRDefault="00EA308D" w:rsidP="00EA308D">
            <w:pPr>
              <w:snapToGrid w:val="0"/>
              <w:spacing w:before="100" w:beforeAutospacing="1" w:after="100" w:afterAutospacing="1" w:line="100" w:lineRule="exact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Pr="00A11197" w:rsidRDefault="00EA308D" w:rsidP="00EA308D">
            <w:pPr>
              <w:snapToGrid w:val="0"/>
              <w:spacing w:before="100" w:beforeAutospacing="1" w:after="100" w:afterAutospacing="1" w:line="240" w:lineRule="auto"/>
              <w:ind w:firstLineChars="500" w:firstLine="120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避難場所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：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　　　　　　　　　　　　　　　　</w:t>
            </w:r>
          </w:p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　　　</w:t>
            </w:r>
            <w:r w:rsidRPr="00A11197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別紙の</w:t>
            </w:r>
            <w:r w:rsidRPr="00A11197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指定避難所</w:t>
            </w:r>
            <w:r w:rsidRPr="00A11197">
              <w:rPr>
                <w:rFonts w:ascii="BIZ UDゴシック" w:eastAsia="BIZ UDゴシック" w:hAnsi="BIZ UDゴシック" w:hint="eastAsia"/>
                <w:sz w:val="20"/>
                <w:szCs w:val="20"/>
                <w:lang w:eastAsia="ja-JP"/>
              </w:rPr>
              <w:t>一覧から</w:t>
            </w:r>
            <w:r w:rsidRPr="00A11197">
              <w:rPr>
                <w:rFonts w:ascii="BIZ UDゴシック" w:eastAsia="BIZ UDゴシック" w:hAnsi="BIZ UDゴシック"/>
                <w:sz w:val="20"/>
                <w:szCs w:val="20"/>
                <w:lang w:eastAsia="ja-JP"/>
              </w:rPr>
              <w:t>選択してください）</w:t>
            </w:r>
          </w:p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Pr="00A11197" w:rsidRDefault="00EA308D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</w:tbl>
    <w:p w:rsidR="00E00BEE" w:rsidRDefault="00132C08" w:rsidP="00F60276">
      <w:pPr>
        <w:snapToGrid w:val="0"/>
        <w:spacing w:after="100" w:afterAutospacing="1" w:line="240" w:lineRule="auto"/>
        <w:contextualSpacing/>
        <w:jc w:val="righ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A11197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［</w:t>
      </w:r>
      <w:r w:rsidR="00E24243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</w:t>
      </w:r>
      <w:r w:rsidR="00964D34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 </w:t>
      </w:r>
      <w:r w:rsidR="00964D34">
        <w:rPr>
          <w:rFonts w:ascii="BIZ UDゴシック" w:eastAsia="BIZ UDゴシック" w:hAnsi="BIZ UDゴシック" w:hint="eastAsia"/>
          <w:sz w:val="24"/>
          <w:szCs w:val="24"/>
          <w:lang w:eastAsia="ja-JP"/>
        </w:rPr>
        <w:t>-</w:t>
      </w:r>
      <w:r w:rsidRPr="00A11197">
        <w:rPr>
          <w:rFonts w:ascii="BIZ UDゴシック" w:eastAsia="BIZ UDゴシック" w:hAnsi="BIZ UDゴシック"/>
          <w:sz w:val="24"/>
          <w:szCs w:val="24"/>
          <w:lang w:eastAsia="ja-JP"/>
        </w:rPr>
        <w:t xml:space="preserve">］　　　</w:t>
      </w:r>
    </w:p>
    <w:p w:rsidR="00DF6EC8" w:rsidRPr="00A11197" w:rsidRDefault="00132C08" w:rsidP="00F60276">
      <w:pPr>
        <w:snapToGrid w:val="0"/>
        <w:spacing w:after="100" w:afterAutospacing="1" w:line="240" w:lineRule="auto"/>
        <w:contextualSpacing/>
        <w:jc w:val="righ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A11197">
        <w:rPr>
          <w:rFonts w:ascii="BIZ UDゴシック" w:eastAsia="BIZ UDゴシック" w:hAnsi="BIZ UDゴシック"/>
          <w:sz w:val="24"/>
          <w:szCs w:val="24"/>
          <w:lang w:eastAsia="ja-JP"/>
        </w:rPr>
        <w:lastRenderedPageBreak/>
        <w:t xml:space="preserve">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2"/>
        <w:gridCol w:w="2552"/>
        <w:gridCol w:w="1134"/>
        <w:gridCol w:w="425"/>
        <w:gridCol w:w="830"/>
        <w:gridCol w:w="3524"/>
      </w:tblGrid>
      <w:tr w:rsidR="00EA308D" w:rsidRPr="00A11197" w:rsidTr="00EA308D">
        <w:trPr>
          <w:trHeight w:val="558"/>
        </w:trPr>
        <w:tc>
          <w:tcPr>
            <w:tcW w:w="9736" w:type="dxa"/>
            <w:gridSpan w:val="7"/>
            <w:vAlign w:val="center"/>
          </w:tcPr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日常的に飲んでいる薬（服薬の頻度、薬の名称を記入してください）</w:t>
            </w:r>
          </w:p>
        </w:tc>
      </w:tr>
      <w:tr w:rsidR="00EA308D" w:rsidRPr="00A11197" w:rsidTr="00EA308D">
        <w:trPr>
          <w:trHeight w:val="558"/>
        </w:trPr>
        <w:tc>
          <w:tcPr>
            <w:tcW w:w="9736" w:type="dxa"/>
            <w:gridSpan w:val="7"/>
            <w:vAlign w:val="center"/>
          </w:tcPr>
          <w:p w:rsidR="00EA308D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EA308D" w:rsidRPr="00A11197" w:rsidTr="00EA308D">
        <w:trPr>
          <w:trHeight w:val="558"/>
        </w:trPr>
        <w:tc>
          <w:tcPr>
            <w:tcW w:w="3823" w:type="dxa"/>
            <w:gridSpan w:val="3"/>
            <w:vAlign w:val="center"/>
          </w:tcPr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寝室の位置</w:t>
            </w:r>
          </w:p>
        </w:tc>
        <w:tc>
          <w:tcPr>
            <w:tcW w:w="5913" w:type="dxa"/>
            <w:gridSpan w:val="4"/>
            <w:vAlign w:val="center"/>
          </w:tcPr>
          <w:p w:rsidR="00EA308D" w:rsidRPr="00A11197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日常生活の習慣行動</w:t>
            </w:r>
          </w:p>
        </w:tc>
      </w:tr>
      <w:tr w:rsidR="00EA308D" w:rsidRPr="00A11197" w:rsidTr="00061C35">
        <w:trPr>
          <w:trHeight w:val="1131"/>
        </w:trPr>
        <w:tc>
          <w:tcPr>
            <w:tcW w:w="3823" w:type="dxa"/>
            <w:gridSpan w:val="3"/>
            <w:vAlign w:val="center"/>
          </w:tcPr>
          <w:p w:rsidR="00EA308D" w:rsidRPr="00A11197" w:rsidRDefault="00061C35" w:rsidP="00061C35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［　□１階　・　□２階　］</w:t>
            </w:r>
          </w:p>
        </w:tc>
        <w:tc>
          <w:tcPr>
            <w:tcW w:w="5913" w:type="dxa"/>
            <w:gridSpan w:val="4"/>
            <w:vAlign w:val="center"/>
          </w:tcPr>
          <w:p w:rsidR="00EA308D" w:rsidRPr="00061C35" w:rsidRDefault="00EA308D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061C35">
        <w:trPr>
          <w:trHeight w:val="440"/>
        </w:trPr>
        <w:tc>
          <w:tcPr>
            <w:tcW w:w="1129" w:type="dxa"/>
            <w:vMerge w:val="restart"/>
            <w:tcBorders>
              <w:right w:val="single" w:sz="2" w:space="0" w:color="auto"/>
            </w:tcBorders>
            <w:vAlign w:val="center"/>
          </w:tcPr>
          <w:p w:rsidR="004A6F42" w:rsidRPr="00093E13" w:rsidRDefault="002125DF" w:rsidP="00EA308D">
            <w:pPr>
              <w:snapToGrid w:val="0"/>
              <w:spacing w:before="100" w:beforeAutospacing="1" w:after="0" w:line="240" w:lineRule="auto"/>
              <w:contextualSpacing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ja-JP"/>
              </w:rPr>
            </w:pPr>
            <w:r w:rsidRPr="00887134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災害時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の</w:t>
            </w:r>
            <w:r w:rsidRPr="00887134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配慮事項</w:t>
            </w:r>
          </w:p>
        </w:tc>
        <w:tc>
          <w:tcPr>
            <w:tcW w:w="8607" w:type="dxa"/>
            <w:gridSpan w:val="6"/>
            <w:tcBorders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EA308D">
            <w:pPr>
              <w:snapToGrid w:val="0"/>
              <w:spacing w:after="0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●自力歩行について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EA308D">
            <w:pPr>
              <w:snapToGrid w:val="0"/>
              <w:spacing w:before="100" w:beforeAutospacing="1" w:after="0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EA308D">
            <w:pPr>
              <w:snapToGrid w:val="0"/>
              <w:spacing w:before="100" w:beforeAutospacing="1" w:after="0" w:line="240" w:lineRule="auto"/>
              <w:ind w:firstLineChars="100" w:firstLine="2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□立てるが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歩行ができない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EA308D">
            <w:pPr>
              <w:snapToGrid w:val="0"/>
              <w:spacing w:before="100" w:beforeAutospacing="1" w:after="0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立てない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EA308D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寝たきり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061C35">
        <w:trPr>
          <w:trHeight w:val="431"/>
        </w:trPr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視力・聴力について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□音が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聞き取りにくい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音が聞こえない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□物が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見えにくい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DF6EC8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物が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見えない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061C35">
        <w:trPr>
          <w:trHeight w:val="421"/>
        </w:trPr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判断力について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言葉や文字の理解ができない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顔を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みても家族や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知人とわからない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危険なことを判断できない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061C35">
        <w:trPr>
          <w:trHeight w:val="410"/>
        </w:trPr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コミュニケーションについて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大きな声で話して欲しい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筆談をして欲しい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□絵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カード・写真で示して欲しい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ジェスチャーで示して欲しい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どんな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手段を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用いても意思疎通できない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4A6F42" w:rsidRPr="00A11197" w:rsidTr="00061C35">
        <w:trPr>
          <w:trHeight w:val="349"/>
        </w:trPr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</w:tcBorders>
            <w:vAlign w:val="center"/>
          </w:tcPr>
          <w:p w:rsidR="004A6F42" w:rsidRPr="00A11197" w:rsidRDefault="004A6F42" w:rsidP="003C0399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移動手段について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杖、歩行器を使用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歩行には誰かの支えが必要</w:t>
            </w: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車椅子を使用</w:t>
            </w:r>
          </w:p>
        </w:tc>
        <w:tc>
          <w:tcPr>
            <w:tcW w:w="43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4A6F42" w:rsidRPr="00A11197" w:rsidTr="00BA0DF5">
        <w:tc>
          <w:tcPr>
            <w:tcW w:w="1129" w:type="dxa"/>
            <w:vMerge/>
            <w:tcBorders>
              <w:righ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8607" w:type="dxa"/>
            <w:gridSpan w:val="6"/>
            <w:tcBorders>
              <w:top w:val="single" w:sz="4" w:space="0" w:color="FFFFFF" w:themeColor="background1"/>
              <w:left w:val="single" w:sz="2" w:space="0" w:color="auto"/>
            </w:tcBorders>
          </w:tcPr>
          <w:p w:rsidR="004A6F42" w:rsidRPr="00A11197" w:rsidRDefault="004A6F42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□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その他（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　　　　　　　　　）</w:t>
            </w:r>
          </w:p>
        </w:tc>
      </w:tr>
      <w:tr w:rsidR="00191E59" w:rsidRPr="00A11197" w:rsidTr="008258E0">
        <w:trPr>
          <w:trHeight w:val="1761"/>
        </w:trPr>
        <w:tc>
          <w:tcPr>
            <w:tcW w:w="9736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91E59" w:rsidRPr="00A11197" w:rsidRDefault="00191E59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〈</w:t>
            </w:r>
            <w:r w:rsidRPr="00093E13">
              <w:rPr>
                <w:rFonts w:ascii="BIZ UDゴシック" w:eastAsia="BIZ UDゴシック" w:hAnsi="BIZ UDゴシック"/>
                <w:b/>
                <w:sz w:val="24"/>
                <w:szCs w:val="24"/>
                <w:lang w:eastAsia="ja-JP"/>
              </w:rPr>
              <w:t>同意確認欄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〉</w:t>
            </w:r>
          </w:p>
          <w:p w:rsidR="002125DF" w:rsidRDefault="00191E59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わたしは、避難行動要支援者個別支援プランの趣旨に賛同し、登録を申し込みます。</w:t>
            </w:r>
          </w:p>
          <w:p w:rsidR="00191E59" w:rsidRPr="00A11197" w:rsidRDefault="00191E59" w:rsidP="002125DF">
            <w:pPr>
              <w:snapToGrid w:val="0"/>
              <w:spacing w:before="100" w:beforeAutospacing="1" w:after="100" w:afterAutospacing="1" w:line="240" w:lineRule="auto"/>
              <w:ind w:firstLineChars="100" w:firstLine="240"/>
              <w:contextualSpacing/>
              <w:jc w:val="both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つきましては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、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記載事項が、地元自治会・自主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防災組織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・避難支援者・民生委員児童委員・社会福祉協議会・障がい者団体（相談員）・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管轄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警察署・消防関係者に提供されることを承諾します。</w:t>
            </w:r>
          </w:p>
        </w:tc>
      </w:tr>
      <w:tr w:rsidR="008258E0" w:rsidRPr="00A11197" w:rsidTr="00E4535B">
        <w:trPr>
          <w:trHeight w:val="766"/>
        </w:trPr>
        <w:tc>
          <w:tcPr>
            <w:tcW w:w="9736" w:type="dxa"/>
            <w:gridSpan w:val="7"/>
            <w:tcBorders>
              <w:top w:val="single" w:sz="4" w:space="0" w:color="FFFFFF" w:themeColor="background1"/>
            </w:tcBorders>
          </w:tcPr>
          <w:p w:rsidR="008258E0" w:rsidRPr="00A11197" w:rsidRDefault="00AE3F4D" w:rsidP="003C0399">
            <w:pPr>
              <w:snapToGrid w:val="0"/>
              <w:spacing w:before="100" w:beforeAutospacing="1" w:after="100" w:afterAutospacing="1" w:line="240" w:lineRule="auto"/>
              <w:ind w:firstLineChars="100" w:firstLine="2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令和</w:t>
            </w:r>
            <w:r w:rsidR="00E31377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 xml:space="preserve">　</w:t>
            </w:r>
            <w:r w:rsidR="00E31377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</w:t>
            </w:r>
            <w:r w:rsidR="008258E0"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>年　　月　　日</w:t>
            </w:r>
          </w:p>
          <w:p w:rsidR="008258E0" w:rsidRPr="00A11197" w:rsidRDefault="00BA0DF5" w:rsidP="00FC538E">
            <w:pPr>
              <w:snapToGrid w:val="0"/>
              <w:spacing w:before="100" w:beforeAutospacing="1" w:after="100" w:afterAutospacing="1" w:line="240" w:lineRule="auto"/>
              <w:ind w:firstLineChars="1100" w:firstLine="2640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  <w:t xml:space="preserve">　　　　　　</w:t>
            </w:r>
            <w:r w:rsidR="008258E0"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  <w:r w:rsidR="008258E0"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u w:val="single"/>
                <w:lang w:eastAsia="ja-JP"/>
              </w:rPr>
              <w:t xml:space="preserve">　</w:t>
            </w:r>
            <w:r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　</w:t>
            </w:r>
            <w:r w:rsidR="008258E0" w:rsidRPr="00A11197">
              <w:rPr>
                <w:rFonts w:ascii="BIZ UDゴシック" w:eastAsia="BIZ UDゴシック" w:hAnsi="BIZ UDゴシック"/>
                <w:sz w:val="24"/>
                <w:szCs w:val="24"/>
                <w:u w:val="single"/>
                <w:lang w:eastAsia="ja-JP"/>
              </w:rPr>
              <w:t xml:space="preserve">　　　　　　　　　　　　　</w:t>
            </w:r>
          </w:p>
        </w:tc>
      </w:tr>
      <w:tr w:rsidR="008258E0" w:rsidRPr="00A11197" w:rsidTr="00BA0DF5">
        <w:tc>
          <w:tcPr>
            <w:tcW w:w="9736" w:type="dxa"/>
            <w:gridSpan w:val="7"/>
            <w:tcBorders>
              <w:bottom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●</w:t>
            </w:r>
            <w:r w:rsidRPr="00093E13">
              <w:rPr>
                <w:rFonts w:ascii="BIZ UDゴシック" w:eastAsia="BIZ UDゴシック" w:hAnsi="BIZ UDゴシック"/>
                <w:b/>
                <w:sz w:val="24"/>
                <w:szCs w:val="24"/>
                <w:lang w:eastAsia="ja-JP"/>
              </w:rPr>
              <w:t>代理の方が記入した場合</w:t>
            </w:r>
          </w:p>
        </w:tc>
      </w:tr>
      <w:tr w:rsidR="008258E0" w:rsidRPr="00A11197" w:rsidTr="009968E5">
        <w:tc>
          <w:tcPr>
            <w:tcW w:w="1271" w:type="dxa"/>
            <w:gridSpan w:val="2"/>
            <w:tcBorders>
              <w:top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フリガナ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住　所</w:t>
            </w:r>
          </w:p>
        </w:tc>
        <w:tc>
          <w:tcPr>
            <w:tcW w:w="3524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8258E0" w:rsidRPr="00A11197" w:rsidTr="00E4535B">
        <w:trPr>
          <w:trHeight w:val="463"/>
        </w:trPr>
        <w:tc>
          <w:tcPr>
            <w:tcW w:w="1271" w:type="dxa"/>
            <w:gridSpan w:val="2"/>
            <w:vMerge w:val="restart"/>
            <w:tcBorders>
              <w:top w:val="dashed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3686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5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524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  <w:tr w:rsidR="008258E0" w:rsidRPr="00A11197" w:rsidTr="00E4535B">
        <w:trPr>
          <w:trHeight w:val="257"/>
        </w:trPr>
        <w:tc>
          <w:tcPr>
            <w:tcW w:w="1271" w:type="dxa"/>
            <w:gridSpan w:val="2"/>
            <w:vMerge/>
            <w:tcBorders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58E0" w:rsidRPr="00A11197" w:rsidRDefault="008258E0" w:rsidP="008258E0">
            <w:pPr>
              <w:snapToGrid w:val="0"/>
              <w:spacing w:before="100" w:beforeAutospacing="1" w:after="100" w:afterAutospacing="1" w:line="240" w:lineRule="auto"/>
              <w:contextualSpacing/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  <w:r w:rsidRPr="00A11197">
              <w:rPr>
                <w:rFonts w:ascii="BIZ UDゴシック" w:eastAsia="BIZ UDゴシック" w:hAnsi="BIZ UDゴシック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524" w:type="dxa"/>
            <w:tcBorders>
              <w:top w:val="single" w:sz="2" w:space="0" w:color="auto"/>
              <w:left w:val="single" w:sz="2" w:space="0" w:color="auto"/>
            </w:tcBorders>
          </w:tcPr>
          <w:p w:rsidR="008258E0" w:rsidRPr="00A11197" w:rsidRDefault="008258E0" w:rsidP="004A6F42">
            <w:pPr>
              <w:snapToGrid w:val="0"/>
              <w:spacing w:before="100"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  <w:sz w:val="24"/>
                <w:szCs w:val="24"/>
                <w:lang w:eastAsia="ja-JP"/>
              </w:rPr>
            </w:pPr>
          </w:p>
        </w:tc>
      </w:tr>
    </w:tbl>
    <w:p w:rsidR="001472D0" w:rsidRPr="00EA308D" w:rsidRDefault="001472D0" w:rsidP="00EA308D">
      <w:pPr>
        <w:rPr>
          <w:rFonts w:ascii="BIZ UDゴシック" w:eastAsia="BIZ UDゴシック" w:hAnsi="BIZ UDゴシック"/>
          <w:lang w:eastAsia="ja-JP"/>
        </w:rPr>
      </w:pPr>
    </w:p>
    <w:sectPr w:rsidR="001472D0" w:rsidRPr="00EA308D" w:rsidSect="00BA0DF5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31" w:rsidRDefault="00B80031" w:rsidP="00AE3F4D">
      <w:pPr>
        <w:spacing w:after="0" w:line="240" w:lineRule="auto"/>
      </w:pPr>
      <w:r>
        <w:separator/>
      </w:r>
    </w:p>
  </w:endnote>
  <w:endnote w:type="continuationSeparator" w:id="0">
    <w:p w:rsidR="00B80031" w:rsidRDefault="00B80031" w:rsidP="00AE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31" w:rsidRDefault="00B80031" w:rsidP="00AE3F4D">
      <w:pPr>
        <w:spacing w:after="0" w:line="240" w:lineRule="auto"/>
      </w:pPr>
      <w:r>
        <w:separator/>
      </w:r>
    </w:p>
  </w:footnote>
  <w:footnote w:type="continuationSeparator" w:id="0">
    <w:p w:rsidR="00B80031" w:rsidRDefault="00B80031" w:rsidP="00AE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08"/>
    <w:rsid w:val="0003271A"/>
    <w:rsid w:val="00061C35"/>
    <w:rsid w:val="00093E13"/>
    <w:rsid w:val="000E10F1"/>
    <w:rsid w:val="00127AFC"/>
    <w:rsid w:val="00132C08"/>
    <w:rsid w:val="001472D0"/>
    <w:rsid w:val="001653B2"/>
    <w:rsid w:val="00191E59"/>
    <w:rsid w:val="00193300"/>
    <w:rsid w:val="002125DF"/>
    <w:rsid w:val="00242AE4"/>
    <w:rsid w:val="002B5B2C"/>
    <w:rsid w:val="003009F3"/>
    <w:rsid w:val="00334BD2"/>
    <w:rsid w:val="003C0399"/>
    <w:rsid w:val="003F005C"/>
    <w:rsid w:val="00441D13"/>
    <w:rsid w:val="00454E5C"/>
    <w:rsid w:val="00487826"/>
    <w:rsid w:val="004A6F42"/>
    <w:rsid w:val="005318BD"/>
    <w:rsid w:val="006273C6"/>
    <w:rsid w:val="0066102F"/>
    <w:rsid w:val="00664C4C"/>
    <w:rsid w:val="006F0FF8"/>
    <w:rsid w:val="008000E9"/>
    <w:rsid w:val="008258E0"/>
    <w:rsid w:val="00831A2B"/>
    <w:rsid w:val="008B6EE6"/>
    <w:rsid w:val="0090790E"/>
    <w:rsid w:val="009131C8"/>
    <w:rsid w:val="00964D34"/>
    <w:rsid w:val="009968E5"/>
    <w:rsid w:val="00A11197"/>
    <w:rsid w:val="00A12A3E"/>
    <w:rsid w:val="00A16C25"/>
    <w:rsid w:val="00AE3F4D"/>
    <w:rsid w:val="00B12D4F"/>
    <w:rsid w:val="00B257C6"/>
    <w:rsid w:val="00B66159"/>
    <w:rsid w:val="00B80031"/>
    <w:rsid w:val="00BA0DF5"/>
    <w:rsid w:val="00C23F01"/>
    <w:rsid w:val="00C52D45"/>
    <w:rsid w:val="00D03142"/>
    <w:rsid w:val="00D230AB"/>
    <w:rsid w:val="00DF6EC8"/>
    <w:rsid w:val="00E00BEE"/>
    <w:rsid w:val="00E24243"/>
    <w:rsid w:val="00E260E1"/>
    <w:rsid w:val="00E31377"/>
    <w:rsid w:val="00E4535B"/>
    <w:rsid w:val="00E543F1"/>
    <w:rsid w:val="00EA24F3"/>
    <w:rsid w:val="00EA308D"/>
    <w:rsid w:val="00ED09F0"/>
    <w:rsid w:val="00F60276"/>
    <w:rsid w:val="00FA7BBE"/>
    <w:rsid w:val="00FC538E"/>
    <w:rsid w:val="00FF166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33228-25DF-4AA6-BC32-AF5A3A1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C0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08"/>
    <w:pPr>
      <w:widowControl w:val="0"/>
    </w:pPr>
    <w:rPr>
      <w:rFonts w:eastAsia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DF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DF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AE3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F4D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AE3F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F4D"/>
    <w:rPr>
      <w:kern w:val="0"/>
      <w:sz w:val="22"/>
      <w:lang w:eastAsia="en-US"/>
    </w:rPr>
  </w:style>
  <w:style w:type="paragraph" w:styleId="aa">
    <w:name w:val="List Paragraph"/>
    <w:basedOn w:val="a"/>
    <w:uiPriority w:val="34"/>
    <w:qFormat/>
    <w:rsid w:val="00093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BA5B1-0DEA-4877-9D58-7BA5A0C1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垂井町</dc:creator>
  <cp:keywords/>
  <dc:description/>
  <cp:lastModifiedBy>Administrator</cp:lastModifiedBy>
  <cp:revision>38</cp:revision>
  <cp:lastPrinted>2023-06-14T02:14:00Z</cp:lastPrinted>
  <dcterms:created xsi:type="dcterms:W3CDTF">2017-10-18T01:32:00Z</dcterms:created>
  <dcterms:modified xsi:type="dcterms:W3CDTF">2023-06-14T02:18:00Z</dcterms:modified>
</cp:coreProperties>
</file>